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BA4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2A038C3D" w14:textId="26DB480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из протокола №</w:t>
      </w:r>
      <w:r w:rsidR="004904BC" w:rsidRPr="00C45BC1">
        <w:rPr>
          <w:rFonts w:ascii="Times New Roman" w:hAnsi="Times New Roman" w:cs="Times New Roman"/>
          <w:sz w:val="28"/>
          <w:szCs w:val="28"/>
        </w:rPr>
        <w:t xml:space="preserve"> </w:t>
      </w:r>
      <w:r w:rsidR="00206DAC">
        <w:rPr>
          <w:rFonts w:ascii="Times New Roman" w:hAnsi="Times New Roman" w:cs="Times New Roman"/>
          <w:sz w:val="28"/>
          <w:szCs w:val="28"/>
        </w:rPr>
        <w:t>6</w:t>
      </w:r>
      <w:r w:rsidRPr="00C45BC1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14:paraId="6527D9B3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Наблюдательного совета РГП на ПХВ «Республиканский центр крови»</w:t>
      </w:r>
    </w:p>
    <w:p w14:paraId="44D7843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Казахстан </w:t>
      </w: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5C9D6508" w:rsidR="00EA7EF0" w:rsidRPr="00C45BC1" w:rsidRDefault="00EA7EF0" w:rsidP="00EA7EF0">
      <w:pPr>
        <w:jc w:val="both"/>
        <w:rPr>
          <w:rFonts w:ascii="Times New Roman" w:hAnsi="Times New Roman" w:cs="Times New Roman"/>
        </w:rPr>
      </w:pPr>
      <w:proofErr w:type="spellStart"/>
      <w:r w:rsidRPr="00C45BC1">
        <w:rPr>
          <w:rFonts w:ascii="Times New Roman" w:hAnsi="Times New Roman" w:cs="Times New Roman"/>
        </w:rPr>
        <w:t>г.Алматы</w:t>
      </w:r>
      <w:proofErr w:type="spellEnd"/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</w:t>
      </w:r>
      <w:proofErr w:type="gramStart"/>
      <w:r w:rsidR="00C45BC1">
        <w:rPr>
          <w:rFonts w:ascii="Times New Roman" w:hAnsi="Times New Roman" w:cs="Times New Roman"/>
        </w:rPr>
        <w:t xml:space="preserve">  </w:t>
      </w:r>
      <w:r w:rsidR="00E53ACA" w:rsidRPr="00C45BC1">
        <w:rPr>
          <w:rFonts w:ascii="Times New Roman" w:hAnsi="Times New Roman" w:cs="Times New Roman"/>
        </w:rPr>
        <w:t xml:space="preserve"> «</w:t>
      </w:r>
      <w:proofErr w:type="gramEnd"/>
      <w:r w:rsidR="00206DAC">
        <w:rPr>
          <w:rFonts w:ascii="Times New Roman" w:hAnsi="Times New Roman" w:cs="Times New Roman"/>
        </w:rPr>
        <w:t>1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» </w:t>
      </w:r>
      <w:r w:rsidR="00206DAC">
        <w:rPr>
          <w:rFonts w:ascii="Times New Roman" w:hAnsi="Times New Roman" w:cs="Times New Roman"/>
        </w:rPr>
        <w:t>октября</w:t>
      </w:r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года.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BB61" w14:textId="517E6560" w:rsidR="00EA7EF0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71868" w14:textId="77777777" w:rsidR="00206DAC" w:rsidRPr="00751FC1" w:rsidRDefault="00206DAC" w:rsidP="00206D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карт КПД руководящих работников Предприятия с фактическими значениями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032D8">
        <w:rPr>
          <w:rFonts w:ascii="Times New Roman" w:hAnsi="Times New Roman" w:cs="Times New Roman"/>
          <w:sz w:val="28"/>
          <w:szCs w:val="28"/>
        </w:rPr>
        <w:t>премировани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32D8">
        <w:rPr>
          <w:rFonts w:ascii="Times New Roman" w:hAnsi="Times New Roman" w:cs="Times New Roman"/>
          <w:sz w:val="28"/>
          <w:szCs w:val="28"/>
        </w:rPr>
        <w:t xml:space="preserve"> по итогам деятельности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51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год;</w:t>
      </w:r>
    </w:p>
    <w:p w14:paraId="554014AA" w14:textId="77777777" w:rsidR="00206DAC" w:rsidRPr="000C6396" w:rsidRDefault="00206DAC" w:rsidP="00206D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и Должностной инструкции </w:t>
      </w:r>
      <w:proofErr w:type="spellStart"/>
      <w:r w:rsidRPr="000C6396">
        <w:rPr>
          <w:rFonts w:ascii="Times New Roman" w:eastAsia="Calibri" w:hAnsi="Times New Roman" w:cs="Times New Roman"/>
          <w:color w:val="000000"/>
          <w:sz w:val="28"/>
          <w:szCs w:val="28"/>
        </w:rPr>
        <w:t>Комплаенс</w:t>
      </w:r>
      <w:proofErr w:type="spellEnd"/>
      <w:r w:rsidRPr="000C6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C6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офицера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6659128" w14:textId="77777777" w:rsidR="00206DAC" w:rsidRPr="000D1141" w:rsidRDefault="00206DAC" w:rsidP="00206D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предварительном согласовании и предоставлении заключения уполномоченному органу соответствующей отрасли к проекту скорректированного Плана развития РГП на ПХВ «Республиканский центр крови» МЗ РК на 2022-2026 годы (2023 год)</w:t>
      </w:r>
      <w:r w:rsidRPr="000664F3">
        <w:rPr>
          <w:rFonts w:ascii="Times New Roman" w:hAnsi="Times New Roman"/>
          <w:sz w:val="28"/>
          <w:szCs w:val="28"/>
        </w:rPr>
        <w:t>;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9494C7" w14:textId="77777777" w:rsidR="00531358" w:rsidRPr="00C45BC1" w:rsidRDefault="00531358" w:rsidP="00EA7EF0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14:paraId="011C50D1" w14:textId="77777777" w:rsidR="00531358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="00531358" w:rsidRPr="00C45BC1">
        <w:rPr>
          <w:rFonts w:ascii="Times New Roman" w:hAnsi="Times New Roman"/>
          <w:sz w:val="28"/>
          <w:szCs w:val="28"/>
        </w:rPr>
        <w:t xml:space="preserve"> – </w:t>
      </w:r>
      <w:r w:rsidRPr="00C45BC1">
        <w:rPr>
          <w:rFonts w:ascii="Times New Roman" w:hAnsi="Times New Roman"/>
          <w:sz w:val="28"/>
          <w:szCs w:val="28"/>
        </w:rPr>
        <w:t>заместитель Председателя правления «Евразийская медицинская ассоциация»</w:t>
      </w:r>
      <w:r w:rsidR="00531358" w:rsidRPr="00C45BC1">
        <w:rPr>
          <w:rFonts w:ascii="Times New Roman" w:hAnsi="Times New Roman"/>
          <w:sz w:val="28"/>
          <w:szCs w:val="28"/>
        </w:rPr>
        <w:t>;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856CB4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34C112F9" w14:textId="3A4F4BEA" w:rsidR="00531358" w:rsidRPr="00206DAC" w:rsidRDefault="00206DAC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="00531358" w:rsidRPr="00C45B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Департамента организации медицинской помощи МЗ РК</w:t>
      </w:r>
      <w:r w:rsidR="00531358" w:rsidRPr="00C45BC1">
        <w:rPr>
          <w:rFonts w:ascii="Times New Roman" w:hAnsi="Times New Roman"/>
          <w:sz w:val="28"/>
          <w:szCs w:val="28"/>
        </w:rPr>
        <w:t>;</w:t>
      </w:r>
    </w:p>
    <w:p w14:paraId="4C228F32" w14:textId="04B5D8ED" w:rsidR="00206DAC" w:rsidRPr="00206DAC" w:rsidRDefault="00206DAC" w:rsidP="00206DAC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Бекиров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Дилявер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Саидович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РГП на ПХВ «Республиканский центр крови» МЗ РК;</w:t>
      </w:r>
    </w:p>
    <w:p w14:paraId="2B603411" w14:textId="128A098E" w:rsidR="00C71113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C45BC1">
        <w:rPr>
          <w:rFonts w:ascii="Times New Roman" w:hAnsi="Times New Roman"/>
          <w:sz w:val="28"/>
          <w:szCs w:val="28"/>
        </w:rPr>
        <w:t>Асылбекович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департамента здравоохранения Общества Красного Полумесяца</w:t>
      </w:r>
      <w:r w:rsidR="004A2236" w:rsidRPr="00C45BC1"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79F0516" w14:textId="51AB238E" w:rsidR="00E53ACA" w:rsidRPr="00C45BC1" w:rsidRDefault="00E53ACA" w:rsidP="00E53ACA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45BC1">
        <w:rPr>
          <w:rFonts w:ascii="Times New Roman" w:hAnsi="Times New Roman"/>
          <w:b/>
          <w:bCs/>
          <w:sz w:val="28"/>
          <w:szCs w:val="28"/>
        </w:rPr>
        <w:t>Письменное мнение:</w:t>
      </w:r>
    </w:p>
    <w:p w14:paraId="049FEC5F" w14:textId="77777777" w:rsidR="00C45BC1" w:rsidRPr="00C45BC1" w:rsidRDefault="00E53ACA" w:rsidP="00C45BC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="00C45BC1"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="00C45BC1"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5BC1" w:rsidRPr="00C45BC1">
        <w:rPr>
          <w:rFonts w:ascii="Times New Roman" w:hAnsi="Times New Roman"/>
          <w:sz w:val="28"/>
          <w:szCs w:val="28"/>
        </w:rPr>
        <w:t>Айгуль</w:t>
      </w:r>
      <w:proofErr w:type="spellEnd"/>
      <w:r w:rsidR="00C45BC1"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5BC1"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 w:rsidR="00C45BC1" w:rsidRPr="00C45BC1">
        <w:rPr>
          <w:rFonts w:ascii="Times New Roman" w:hAnsi="Times New Roman"/>
          <w:sz w:val="28"/>
          <w:szCs w:val="28"/>
        </w:rPr>
        <w:t xml:space="preserve"> – главный врач ГКП на ПХВ «Городская поликлиника №17»;</w:t>
      </w:r>
    </w:p>
    <w:p w14:paraId="01C1ADE1" w14:textId="063BB788" w:rsidR="0028623D" w:rsidRPr="00C45BC1" w:rsidRDefault="0028623D" w:rsidP="00C45BC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24BA4BBD" w14:textId="7E3843C3" w:rsidR="00142CEB" w:rsidRPr="00C45BC1" w:rsidRDefault="00142CEB" w:rsidP="0028623D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9F86A27" w14:textId="77777777" w:rsidR="00142CEB" w:rsidRPr="00C45BC1" w:rsidRDefault="00142CEB" w:rsidP="00142C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РЕШИЛИ:</w:t>
      </w:r>
    </w:p>
    <w:p w14:paraId="2604D925" w14:textId="77777777" w:rsidR="00206DAC" w:rsidRDefault="00206DAC" w:rsidP="00206DA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22B">
        <w:rPr>
          <w:rFonts w:ascii="Times New Roman" w:hAnsi="Times New Roman" w:cs="Times New Roman"/>
          <w:sz w:val="28"/>
          <w:szCs w:val="28"/>
        </w:rPr>
        <w:t>Утвердить карты КПД директору и заместителю директора по медицинской части Предприятия с фактическими значениями и одобрить вопрос о премировании руководящих работников Предприятия по итогам деятельности за 2021 год в следующем размере:</w:t>
      </w:r>
    </w:p>
    <w:p w14:paraId="230B1E69" w14:textId="77777777" w:rsidR="00206DAC" w:rsidRPr="0074222B" w:rsidRDefault="00206DAC" w:rsidP="00206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A5DEF" w14:textId="77777777" w:rsidR="00206DAC" w:rsidRPr="0074222B" w:rsidRDefault="00206DAC" w:rsidP="00206DAC">
      <w:pPr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74222B">
        <w:rPr>
          <w:rFonts w:ascii="Times New Roman" w:hAnsi="Times New Roman" w:cs="Times New Roman"/>
          <w:sz w:val="28"/>
          <w:szCs w:val="28"/>
        </w:rPr>
        <w:lastRenderedPageBreak/>
        <w:t xml:space="preserve">- Директор Предприятия- 5 должностных окладов (2 500,0 </w:t>
      </w:r>
      <w:proofErr w:type="spellStart"/>
      <w:r w:rsidRPr="0074222B">
        <w:rPr>
          <w:rFonts w:ascii="Times New Roman" w:hAnsi="Times New Roman" w:cs="Times New Roman"/>
          <w:sz w:val="28"/>
          <w:szCs w:val="28"/>
        </w:rPr>
        <w:t>тыс.тг</w:t>
      </w:r>
      <w:proofErr w:type="spellEnd"/>
      <w:r w:rsidRPr="0074222B">
        <w:rPr>
          <w:rFonts w:ascii="Times New Roman" w:hAnsi="Times New Roman" w:cs="Times New Roman"/>
          <w:sz w:val="28"/>
          <w:szCs w:val="28"/>
        </w:rPr>
        <w:t>.);</w:t>
      </w:r>
    </w:p>
    <w:p w14:paraId="49129814" w14:textId="77777777" w:rsidR="00206DAC" w:rsidRPr="0074222B" w:rsidRDefault="00206DAC" w:rsidP="00206DAC">
      <w:pPr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74222B">
        <w:rPr>
          <w:rFonts w:ascii="Times New Roman" w:hAnsi="Times New Roman" w:cs="Times New Roman"/>
          <w:sz w:val="28"/>
          <w:szCs w:val="28"/>
        </w:rPr>
        <w:t xml:space="preserve">- Заместителю директора по медицинским вопросам- 3,5 должностных окладов (1 400,0 </w:t>
      </w:r>
      <w:proofErr w:type="spellStart"/>
      <w:r w:rsidRPr="0074222B">
        <w:rPr>
          <w:rFonts w:ascii="Times New Roman" w:hAnsi="Times New Roman" w:cs="Times New Roman"/>
          <w:sz w:val="28"/>
          <w:szCs w:val="28"/>
        </w:rPr>
        <w:t>тыс.тг</w:t>
      </w:r>
      <w:proofErr w:type="spellEnd"/>
      <w:r w:rsidRPr="0074222B">
        <w:rPr>
          <w:rFonts w:ascii="Times New Roman" w:hAnsi="Times New Roman" w:cs="Times New Roman"/>
          <w:sz w:val="28"/>
          <w:szCs w:val="28"/>
        </w:rPr>
        <w:t>.);</w:t>
      </w:r>
    </w:p>
    <w:p w14:paraId="696113A6" w14:textId="77777777" w:rsidR="00206DAC" w:rsidRPr="0074222B" w:rsidRDefault="00206DAC" w:rsidP="00206DAC">
      <w:pPr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74222B">
        <w:rPr>
          <w:rFonts w:ascii="Times New Roman" w:hAnsi="Times New Roman" w:cs="Times New Roman"/>
          <w:sz w:val="28"/>
          <w:szCs w:val="28"/>
        </w:rPr>
        <w:t xml:space="preserve">- главный бухгалтер Предприятия - 2,5 должностных окладов (750,0 </w:t>
      </w:r>
      <w:proofErr w:type="spellStart"/>
      <w:proofErr w:type="gramStart"/>
      <w:r w:rsidRPr="0074222B">
        <w:rPr>
          <w:rFonts w:ascii="Times New Roman" w:hAnsi="Times New Roman" w:cs="Times New Roman"/>
          <w:sz w:val="28"/>
          <w:szCs w:val="28"/>
        </w:rPr>
        <w:t>тыс.т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74222B">
        <w:rPr>
          <w:rFonts w:ascii="Times New Roman" w:hAnsi="Times New Roman" w:cs="Times New Roman"/>
          <w:sz w:val="28"/>
          <w:szCs w:val="28"/>
        </w:rPr>
        <w:t>);</w:t>
      </w:r>
    </w:p>
    <w:p w14:paraId="4B25B173" w14:textId="13FC2923" w:rsidR="004A2236" w:rsidRDefault="004A2236" w:rsidP="00206DAC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2AD6F06A" w14:textId="58EC1BB1" w:rsidR="00206DAC" w:rsidRDefault="00206DAC" w:rsidP="00206DAC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DF6DEC">
        <w:rPr>
          <w:rFonts w:ascii="Times New Roman" w:hAnsi="Times New Roman" w:cs="Times New Roman"/>
          <w:sz w:val="30"/>
          <w:szCs w:val="30"/>
        </w:rPr>
        <w:t xml:space="preserve"> соответствии с подпунктом 3) части второй пункта 1 статьи 149 Закона РК «О государственном имуществе» утвердить Положение и Должностную инструкцию </w:t>
      </w:r>
      <w:proofErr w:type="spellStart"/>
      <w:r w:rsidRPr="00DF6DEC">
        <w:rPr>
          <w:rFonts w:ascii="Times New Roman" w:hAnsi="Times New Roman" w:cs="Times New Roman"/>
          <w:sz w:val="30"/>
          <w:szCs w:val="30"/>
        </w:rPr>
        <w:t>Комплаенс</w:t>
      </w:r>
      <w:proofErr w:type="spellEnd"/>
      <w:r w:rsidRPr="00DF6DEC">
        <w:rPr>
          <w:rFonts w:ascii="Times New Roman" w:hAnsi="Times New Roman" w:cs="Times New Roman"/>
          <w:sz w:val="30"/>
          <w:szCs w:val="30"/>
        </w:rPr>
        <w:t xml:space="preserve"> - офицера РГП на ПХВ «</w:t>
      </w:r>
      <w:proofErr w:type="spellStart"/>
      <w:r w:rsidRPr="00DF6DEC">
        <w:rPr>
          <w:rFonts w:ascii="Times New Roman" w:hAnsi="Times New Roman" w:cs="Times New Roman"/>
          <w:sz w:val="30"/>
          <w:szCs w:val="30"/>
        </w:rPr>
        <w:t>Республикански</w:t>
      </w:r>
      <w:proofErr w:type="spellEnd"/>
      <w:r w:rsidRPr="00DF6DEC">
        <w:rPr>
          <w:rFonts w:ascii="Times New Roman" w:hAnsi="Times New Roman" w:cs="Times New Roman"/>
          <w:sz w:val="30"/>
          <w:szCs w:val="30"/>
          <w:lang w:val="kk-KZ"/>
        </w:rPr>
        <w:t>й</w:t>
      </w:r>
      <w:r w:rsidRPr="00DF6DEC">
        <w:rPr>
          <w:rFonts w:ascii="Times New Roman" w:hAnsi="Times New Roman" w:cs="Times New Roman"/>
          <w:sz w:val="30"/>
          <w:szCs w:val="30"/>
        </w:rPr>
        <w:t xml:space="preserve"> центр крови» МЗ РК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720A21F" w14:textId="77777777" w:rsidR="00206DAC" w:rsidRPr="00206DAC" w:rsidRDefault="00206DAC" w:rsidP="00206DA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06DAC">
        <w:rPr>
          <w:rFonts w:ascii="Times New Roman" w:hAnsi="Times New Roman" w:cs="Times New Roman"/>
          <w:sz w:val="30"/>
          <w:szCs w:val="30"/>
        </w:rPr>
        <w:t>предварительно согласовать и предоставить заключение уполномоченному органу соответствующей отрасли к проекту скорректированного Плана развития РГП на ПХВ «Республиканский центр крови» МЗ РК на 2022-2026 годы (2023 год).</w:t>
      </w:r>
    </w:p>
    <w:p w14:paraId="4BC2E101" w14:textId="5767661C" w:rsidR="00206DAC" w:rsidRPr="00206DAC" w:rsidRDefault="00206DAC" w:rsidP="00206DAC">
      <w:pPr>
        <w:pStyle w:val="a3"/>
        <w:tabs>
          <w:tab w:val="left" w:pos="426"/>
          <w:tab w:val="left" w:pos="851"/>
          <w:tab w:val="left" w:pos="993"/>
        </w:tabs>
        <w:ind w:left="1060"/>
        <w:jc w:val="both"/>
        <w:rPr>
          <w:rFonts w:ascii="Times New Roman" w:hAnsi="Times New Roman"/>
          <w:sz w:val="28"/>
          <w:szCs w:val="28"/>
        </w:rPr>
      </w:pP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5118C630" w14:textId="4955B135" w:rsidR="00F10659" w:rsidRPr="00C45BC1" w:rsidRDefault="00206DAC" w:rsidP="00F106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Секретарь НС 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Ж.Акимбеков</w:t>
      </w:r>
      <w:proofErr w:type="spellEnd"/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206DAC"/>
    <w:rsid w:val="0028623D"/>
    <w:rsid w:val="004904BC"/>
    <w:rsid w:val="004A2236"/>
    <w:rsid w:val="00531358"/>
    <w:rsid w:val="00545143"/>
    <w:rsid w:val="00621EA6"/>
    <w:rsid w:val="006F72D3"/>
    <w:rsid w:val="007F160D"/>
    <w:rsid w:val="00874E4E"/>
    <w:rsid w:val="009339D4"/>
    <w:rsid w:val="00B61EB7"/>
    <w:rsid w:val="00BB7264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cp:lastPrinted>2022-10-13T06:19:00Z</cp:lastPrinted>
  <dcterms:created xsi:type="dcterms:W3CDTF">2019-05-31T05:41:00Z</dcterms:created>
  <dcterms:modified xsi:type="dcterms:W3CDTF">2022-10-13T06:21:00Z</dcterms:modified>
</cp:coreProperties>
</file>